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EE7D8" w14:textId="77777777" w:rsidR="00F436AD" w:rsidRDefault="00492E0F" w:rsidP="00F436AD">
      <w:pPr>
        <w:ind w:right="-850" w:firstLine="900"/>
        <w:jc w:val="center"/>
      </w:pPr>
      <w:r>
        <w:rPr>
          <w:noProof/>
          <w:lang w:eastAsia="lt-LT"/>
        </w:rPr>
        <w:drawing>
          <wp:inline distT="0" distB="0" distL="0" distR="0" wp14:anchorId="31CD2795" wp14:editId="26743A2D">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2212A33" w14:textId="77777777" w:rsidR="00F436AD" w:rsidRDefault="00F436AD" w:rsidP="00F436AD">
      <w:pPr>
        <w:pStyle w:val="Antrat"/>
        <w:ind w:right="-850" w:firstLine="900"/>
        <w:rPr>
          <w:sz w:val="24"/>
        </w:rPr>
      </w:pPr>
    </w:p>
    <w:p w14:paraId="7D5CD378" w14:textId="77777777" w:rsidR="00F436AD" w:rsidRDefault="00F436AD" w:rsidP="00F436AD">
      <w:pPr>
        <w:pStyle w:val="Antrat"/>
        <w:ind w:right="-850" w:firstLine="900"/>
        <w:rPr>
          <w:sz w:val="24"/>
        </w:rPr>
      </w:pPr>
      <w:r>
        <w:rPr>
          <w:sz w:val="24"/>
        </w:rPr>
        <w:t>ANYKŠČIŲ RAJONO SAVIVALDYBĖS</w:t>
      </w:r>
    </w:p>
    <w:p w14:paraId="6D29A6FD" w14:textId="77777777" w:rsidR="00F436AD" w:rsidRDefault="00F436AD" w:rsidP="00F436AD">
      <w:pPr>
        <w:ind w:right="-850" w:firstLine="900"/>
        <w:jc w:val="center"/>
        <w:rPr>
          <w:b/>
        </w:rPr>
      </w:pPr>
      <w:r>
        <w:rPr>
          <w:b/>
        </w:rPr>
        <w:t>TARYBA</w:t>
      </w:r>
    </w:p>
    <w:p w14:paraId="71F8369C" w14:textId="77777777" w:rsidR="00F436AD" w:rsidRDefault="00F436AD" w:rsidP="00F436AD">
      <w:pPr>
        <w:ind w:right="-850" w:firstLine="900"/>
        <w:jc w:val="center"/>
        <w:rPr>
          <w:b/>
        </w:rPr>
      </w:pPr>
    </w:p>
    <w:p w14:paraId="5A5404DE" w14:textId="77777777" w:rsidR="008838E7" w:rsidRDefault="008838E7" w:rsidP="00F436AD">
      <w:pPr>
        <w:ind w:right="-850" w:firstLine="900"/>
        <w:jc w:val="center"/>
        <w:rPr>
          <w:b/>
        </w:rPr>
      </w:pPr>
    </w:p>
    <w:p w14:paraId="644B9EC6" w14:textId="77777777" w:rsidR="00F436AD" w:rsidRDefault="00F436AD" w:rsidP="00755E4B">
      <w:pPr>
        <w:ind w:right="-850" w:firstLine="900"/>
        <w:jc w:val="center"/>
        <w:rPr>
          <w:b/>
        </w:rPr>
      </w:pPr>
      <w:r>
        <w:rPr>
          <w:b/>
        </w:rPr>
        <w:t>SPRENDIMAS</w:t>
      </w:r>
    </w:p>
    <w:p w14:paraId="441701DF" w14:textId="77777777" w:rsidR="00F436AD" w:rsidRDefault="00F436AD" w:rsidP="00F436AD">
      <w:pPr>
        <w:ind w:right="-850" w:firstLine="900"/>
        <w:jc w:val="center"/>
        <w:rPr>
          <w:b/>
        </w:rPr>
      </w:pPr>
      <w:r>
        <w:rPr>
          <w:b/>
        </w:rPr>
        <w:t xml:space="preserve">DĖL ATSTOVO DELEGAVIMO Į </w:t>
      </w:r>
      <w:r w:rsidR="00933AC2">
        <w:rPr>
          <w:b/>
        </w:rPr>
        <w:t>AUKŠTAITIJOS REGIONINĘ ETNINĖS</w:t>
      </w:r>
      <w:r>
        <w:rPr>
          <w:b/>
        </w:rPr>
        <w:t xml:space="preserve"> KULTŪROS</w:t>
      </w:r>
      <w:r w:rsidR="00933AC2">
        <w:rPr>
          <w:b/>
        </w:rPr>
        <w:t xml:space="preserve"> GLOBOS</w:t>
      </w:r>
      <w:r>
        <w:rPr>
          <w:b/>
        </w:rPr>
        <w:t xml:space="preserve"> TARYBĄ</w:t>
      </w:r>
    </w:p>
    <w:p w14:paraId="41AFB016" w14:textId="77777777" w:rsidR="00F436AD" w:rsidRDefault="00F436AD" w:rsidP="00F436AD">
      <w:pPr>
        <w:ind w:right="-850" w:firstLine="900"/>
        <w:jc w:val="center"/>
      </w:pPr>
    </w:p>
    <w:p w14:paraId="0C03214C" w14:textId="77777777" w:rsidR="00F436AD" w:rsidRDefault="00F436AD" w:rsidP="00F436AD">
      <w:pPr>
        <w:ind w:right="-850" w:firstLine="900"/>
        <w:jc w:val="center"/>
      </w:pPr>
      <w:r>
        <w:t>20</w:t>
      </w:r>
      <w:r w:rsidR="00F86C15">
        <w:t xml:space="preserve">22 </w:t>
      </w:r>
      <w:r>
        <w:t xml:space="preserve">m. </w:t>
      </w:r>
      <w:r w:rsidR="00F86C15">
        <w:t>sausio</w:t>
      </w:r>
      <w:r>
        <w:t xml:space="preserve"> </w:t>
      </w:r>
      <w:r w:rsidR="003558FB">
        <w:t>18</w:t>
      </w:r>
      <w:r w:rsidR="006722B4">
        <w:t xml:space="preserve"> </w:t>
      </w:r>
      <w:r>
        <w:t xml:space="preserve"> d. Nr. 1-</w:t>
      </w:r>
      <w:r w:rsidR="00F86C15">
        <w:t>T-</w:t>
      </w:r>
      <w:r w:rsidR="003558FB">
        <w:t>22</w:t>
      </w:r>
    </w:p>
    <w:p w14:paraId="6F212A43" w14:textId="77777777" w:rsidR="00F436AD" w:rsidRDefault="00F436AD" w:rsidP="00F436AD">
      <w:pPr>
        <w:ind w:right="-850" w:firstLine="900"/>
        <w:jc w:val="center"/>
      </w:pPr>
      <w:r>
        <w:t>Anykščiai</w:t>
      </w:r>
    </w:p>
    <w:p w14:paraId="665F3B62" w14:textId="77777777" w:rsidR="00F436AD" w:rsidRDefault="00F436AD" w:rsidP="00F436AD">
      <w:pPr>
        <w:shd w:val="clear" w:color="auto" w:fill="FFFFFF"/>
        <w:ind w:right="-850" w:firstLine="900"/>
        <w:jc w:val="both"/>
      </w:pPr>
    </w:p>
    <w:p w14:paraId="6E75FFEE" w14:textId="77777777" w:rsidR="00F436AD" w:rsidRDefault="00F436AD" w:rsidP="00F436AD">
      <w:pPr>
        <w:shd w:val="clear" w:color="auto" w:fill="FFFFFF"/>
        <w:spacing w:line="360" w:lineRule="auto"/>
        <w:ind w:right="-850" w:firstLine="900"/>
        <w:jc w:val="both"/>
        <w:rPr>
          <w:spacing w:val="39"/>
        </w:rPr>
      </w:pPr>
      <w:r>
        <w:t>Vadovaudamasi Lietuvos Respubli</w:t>
      </w:r>
      <w:r w:rsidR="00040C1C">
        <w:t xml:space="preserve">kos vietos savivaldos įstatymo </w:t>
      </w:r>
      <w:r>
        <w:t>16 straipsnio 4</w:t>
      </w:r>
      <w:r w:rsidR="009153CE">
        <w:t xml:space="preserve"> dalimi</w:t>
      </w:r>
      <w:r>
        <w:t xml:space="preserve">, </w:t>
      </w:r>
      <w:r w:rsidR="00F86C15">
        <w:t>18 straipsnio</w:t>
      </w:r>
      <w:r w:rsidR="00FA3D95">
        <w:t xml:space="preserve"> 1 dalimi, </w:t>
      </w:r>
      <w:r w:rsidR="00D174E4" w:rsidRPr="00D174E4">
        <w:t>Etninės k</w:t>
      </w:r>
      <w:r w:rsidR="00D174E4">
        <w:t xml:space="preserve">ultūros globos tarybos nuostatų, patvirtintų </w:t>
      </w:r>
      <w:r w:rsidR="00FA3D95">
        <w:t>Lietuvos R</w:t>
      </w:r>
      <w:r w:rsidR="005816FE">
        <w:t>espublikos Seimo 2004 m. lapk</w:t>
      </w:r>
      <w:r w:rsidR="00D174E4">
        <w:t xml:space="preserve">ričio 2 d. nutarimu Nr. IX-2532, </w:t>
      </w:r>
      <w:r w:rsidR="005816FE">
        <w:t xml:space="preserve">19 punktu </w:t>
      </w:r>
      <w:r w:rsidRPr="0050453B">
        <w:t xml:space="preserve">ir atsižvelgdama į </w:t>
      </w:r>
      <w:r w:rsidR="005816FE" w:rsidRPr="005816FE">
        <w:t>Etninės kultūros globos tarybos</w:t>
      </w:r>
      <w:r w:rsidRPr="0050453B">
        <w:t xml:space="preserve"> 2</w:t>
      </w:r>
      <w:r w:rsidR="005816FE">
        <w:t>022</w:t>
      </w:r>
      <w:r>
        <w:t xml:space="preserve"> m. </w:t>
      </w:r>
      <w:r w:rsidR="005816FE">
        <w:t>sausio 3</w:t>
      </w:r>
      <w:r>
        <w:t xml:space="preserve"> d. raštą</w:t>
      </w:r>
      <w:r w:rsidRPr="0050453B">
        <w:t xml:space="preserve"> Nr. </w:t>
      </w:r>
      <w:r w:rsidR="005816FE">
        <w:t>1-GD-5 (6.18 E)</w:t>
      </w:r>
      <w:r w:rsidR="001C3C96" w:rsidRPr="001C3C96">
        <w:rPr>
          <w:color w:val="FF0000"/>
        </w:rPr>
        <w:t xml:space="preserve"> </w:t>
      </w:r>
      <w:r w:rsidR="00E92174" w:rsidRPr="002F30E7">
        <w:t>„</w:t>
      </w:r>
      <w:r w:rsidR="007761E9">
        <w:t>Dėl atsto</w:t>
      </w:r>
      <w:r w:rsidR="005816FE">
        <w:t>vo delegavimo į Aukštaitijos regioninę etninės kultūros globos tarybą</w:t>
      </w:r>
      <w:r w:rsidR="002F30E7" w:rsidRPr="002F30E7">
        <w:t>“</w:t>
      </w:r>
      <w:r w:rsidR="005816FE">
        <w:t xml:space="preserve"> bei į </w:t>
      </w:r>
      <w:r w:rsidR="005816FE" w:rsidRPr="005816FE">
        <w:t>A. Baranausko ir A. Vienuolio-Žukausko memorialinio muziejaus, E</w:t>
      </w:r>
      <w:r w:rsidR="005816FE">
        <w:t xml:space="preserve">tninės kultūros skyriaus vedėjo M. Karčemarsko </w:t>
      </w:r>
      <w:r w:rsidR="005816FE" w:rsidRPr="00AE4276">
        <w:rPr>
          <w:color w:val="000000"/>
        </w:rPr>
        <w:t>2022 m. sausio 5 d. sutikimą</w:t>
      </w:r>
      <w:r w:rsidR="005816FE">
        <w:t>,</w:t>
      </w:r>
      <w:r w:rsidR="005816FE" w:rsidRPr="005816FE">
        <w:t xml:space="preserve"> </w:t>
      </w:r>
      <w:r>
        <w:t>Anykščių rajono savivaldybės taryba</w:t>
      </w:r>
      <w:r w:rsidR="00943537">
        <w:rPr>
          <w:spacing w:val="39"/>
        </w:rPr>
        <w:t xml:space="preserve"> nusprendžia</w:t>
      </w:r>
      <w:r>
        <w:rPr>
          <w:spacing w:val="39"/>
        </w:rPr>
        <w:t>:</w:t>
      </w:r>
    </w:p>
    <w:p w14:paraId="3FE84BCA" w14:textId="77777777" w:rsidR="00F436AD" w:rsidRDefault="00F436AD" w:rsidP="00F436AD">
      <w:pPr>
        <w:spacing w:line="360" w:lineRule="auto"/>
        <w:ind w:right="-850" w:firstLine="900"/>
        <w:jc w:val="both"/>
        <w:rPr>
          <w:szCs w:val="20"/>
        </w:rPr>
      </w:pPr>
      <w:r>
        <w:rPr>
          <w:szCs w:val="20"/>
        </w:rPr>
        <w:t xml:space="preserve">Deleguoti Anykščių rajono savivaldybės </w:t>
      </w:r>
      <w:r w:rsidR="00486513" w:rsidRPr="00486513">
        <w:rPr>
          <w:szCs w:val="20"/>
        </w:rPr>
        <w:t>A. Baranausko ir A. Vienuolio-Žukausko memorialinio muziejaus, Etninės kultūros skyriaus vedėj</w:t>
      </w:r>
      <w:r w:rsidR="00486513">
        <w:rPr>
          <w:szCs w:val="20"/>
        </w:rPr>
        <w:t>ą</w:t>
      </w:r>
      <w:r w:rsidR="00486513" w:rsidRPr="00486513">
        <w:rPr>
          <w:szCs w:val="20"/>
        </w:rPr>
        <w:t xml:space="preserve"> M</w:t>
      </w:r>
      <w:r w:rsidR="00486513">
        <w:rPr>
          <w:szCs w:val="20"/>
        </w:rPr>
        <w:t>indaugą Karčemarską į</w:t>
      </w:r>
      <w:r w:rsidR="00486513" w:rsidRPr="00486513">
        <w:rPr>
          <w:szCs w:val="20"/>
        </w:rPr>
        <w:t xml:space="preserve"> Aukštaitijos regioninę etninės kultūros globos tarybą</w:t>
      </w:r>
      <w:r>
        <w:rPr>
          <w:szCs w:val="20"/>
        </w:rPr>
        <w:t>.</w:t>
      </w:r>
    </w:p>
    <w:p w14:paraId="4DB067D0" w14:textId="77777777" w:rsidR="00F436AD" w:rsidRDefault="005175BD" w:rsidP="00F436AD">
      <w:pPr>
        <w:shd w:val="clear" w:color="auto" w:fill="FFFFFF"/>
        <w:spacing w:line="360" w:lineRule="auto"/>
        <w:ind w:right="-850" w:firstLine="900"/>
        <w:jc w:val="both"/>
      </w:pPr>
      <w:r w:rsidRPr="005175BD">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38B71D4" w14:textId="77777777" w:rsidR="00F436AD" w:rsidRDefault="00F436AD" w:rsidP="00755E4B">
      <w:pPr>
        <w:shd w:val="clear" w:color="auto" w:fill="FFFFFF"/>
        <w:spacing w:line="360" w:lineRule="auto"/>
        <w:ind w:right="-850"/>
        <w:jc w:val="both"/>
      </w:pPr>
    </w:p>
    <w:p w14:paraId="179A8EA3" w14:textId="77777777" w:rsidR="00F436AD" w:rsidRDefault="003463E7" w:rsidP="003463E7">
      <w:pPr>
        <w:tabs>
          <w:tab w:val="right" w:pos="9638"/>
        </w:tabs>
        <w:spacing w:line="360" w:lineRule="auto"/>
        <w:ind w:right="-850"/>
        <w:rPr>
          <w:szCs w:val="20"/>
        </w:rPr>
      </w:pPr>
      <w:r>
        <w:rPr>
          <w:szCs w:val="20"/>
        </w:rPr>
        <w:t>Meras</w:t>
      </w:r>
      <w:r>
        <w:rPr>
          <w:szCs w:val="20"/>
        </w:rPr>
        <w:tab/>
      </w:r>
      <w:r w:rsidR="00805AA8">
        <w:rPr>
          <w:szCs w:val="20"/>
        </w:rPr>
        <w:t>Sigutis Obelevičius</w:t>
      </w:r>
      <w:r>
        <w:rPr>
          <w:szCs w:val="20"/>
        </w:rPr>
        <w:t xml:space="preserve"> </w:t>
      </w:r>
    </w:p>
    <w:p w14:paraId="1F5EB4AB" w14:textId="77777777" w:rsidR="003463E7" w:rsidRDefault="003463E7" w:rsidP="003463E7">
      <w:pPr>
        <w:tabs>
          <w:tab w:val="right" w:pos="9638"/>
        </w:tabs>
        <w:spacing w:line="360" w:lineRule="auto"/>
        <w:ind w:right="-850"/>
        <w:jc w:val="center"/>
        <w:rPr>
          <w:szCs w:val="20"/>
        </w:rPr>
      </w:pPr>
      <w:r>
        <w:rPr>
          <w:szCs w:val="20"/>
        </w:rPr>
        <w:t>______________</w:t>
      </w:r>
    </w:p>
    <w:p w14:paraId="0F45D978" w14:textId="77777777" w:rsidR="00A7571E" w:rsidRDefault="00A7571E" w:rsidP="003463E7">
      <w:pPr>
        <w:tabs>
          <w:tab w:val="right" w:pos="9638"/>
        </w:tabs>
        <w:spacing w:line="360" w:lineRule="auto"/>
        <w:ind w:right="-850"/>
        <w:jc w:val="center"/>
        <w:rPr>
          <w:szCs w:val="20"/>
        </w:rPr>
      </w:pPr>
    </w:p>
    <w:p w14:paraId="05B47FCD" w14:textId="77777777" w:rsidR="00A7571E" w:rsidRDefault="00A7571E" w:rsidP="003463E7">
      <w:pPr>
        <w:tabs>
          <w:tab w:val="right" w:pos="9638"/>
        </w:tabs>
        <w:spacing w:line="360" w:lineRule="auto"/>
        <w:ind w:right="-850"/>
        <w:jc w:val="center"/>
        <w:rPr>
          <w:szCs w:val="20"/>
        </w:rPr>
      </w:pPr>
    </w:p>
    <w:p w14:paraId="78979F94" w14:textId="77777777" w:rsidR="00A7571E" w:rsidRDefault="00A7571E" w:rsidP="003463E7">
      <w:pPr>
        <w:tabs>
          <w:tab w:val="right" w:pos="9638"/>
        </w:tabs>
        <w:spacing w:line="360" w:lineRule="auto"/>
        <w:ind w:right="-850"/>
        <w:jc w:val="center"/>
        <w:rPr>
          <w:szCs w:val="20"/>
        </w:rPr>
      </w:pPr>
    </w:p>
    <w:p w14:paraId="6BD1F53D" w14:textId="77777777" w:rsidR="00A7571E" w:rsidRDefault="00A7571E" w:rsidP="003463E7">
      <w:pPr>
        <w:tabs>
          <w:tab w:val="right" w:pos="9638"/>
        </w:tabs>
        <w:spacing w:line="360" w:lineRule="auto"/>
        <w:ind w:right="-850"/>
        <w:jc w:val="center"/>
        <w:rPr>
          <w:szCs w:val="20"/>
        </w:rPr>
      </w:pPr>
    </w:p>
    <w:p w14:paraId="70BA0464" w14:textId="77777777" w:rsidR="00A7571E" w:rsidRPr="00A7571E" w:rsidRDefault="00A7571E" w:rsidP="00A7571E">
      <w:pPr>
        <w:tabs>
          <w:tab w:val="right" w:pos="9638"/>
        </w:tabs>
        <w:spacing w:line="360" w:lineRule="auto"/>
        <w:ind w:right="-850"/>
        <w:jc w:val="center"/>
        <w:rPr>
          <w:b/>
          <w:szCs w:val="20"/>
        </w:rPr>
      </w:pPr>
      <w:r w:rsidRPr="00A7571E">
        <w:rPr>
          <w:b/>
          <w:szCs w:val="20"/>
        </w:rPr>
        <w:t>SAVIVALDYBĖS TARYBOS SPRENDIMO „DĖL ATSTOVO DELEGAVIMO Į AUKŠTAITIJOS REGIONINĘ ETNINĖS KULTŪROS GLOBOS TARYBĄ“ PROJEKTO AIŠKINAMASIS RAŠTAS</w:t>
      </w:r>
    </w:p>
    <w:p w14:paraId="2B476B70" w14:textId="77777777" w:rsidR="00A7571E" w:rsidRPr="00A7571E" w:rsidRDefault="00A7571E" w:rsidP="00A7571E">
      <w:pPr>
        <w:tabs>
          <w:tab w:val="right" w:pos="9638"/>
        </w:tabs>
        <w:spacing w:line="360" w:lineRule="auto"/>
        <w:ind w:right="-850"/>
        <w:jc w:val="center"/>
        <w:rPr>
          <w:b/>
          <w:szCs w:val="20"/>
        </w:rPr>
      </w:pPr>
    </w:p>
    <w:p w14:paraId="6DF16BF2" w14:textId="77777777" w:rsidR="00A7571E" w:rsidRPr="00A7571E" w:rsidRDefault="00A7571E" w:rsidP="00A7571E">
      <w:pPr>
        <w:tabs>
          <w:tab w:val="right" w:pos="9638"/>
        </w:tabs>
        <w:spacing w:line="360" w:lineRule="auto"/>
        <w:ind w:right="-850"/>
        <w:jc w:val="both"/>
        <w:rPr>
          <w:b/>
          <w:szCs w:val="20"/>
        </w:rPr>
      </w:pPr>
      <w:r w:rsidRPr="00A7571E">
        <w:rPr>
          <w:b/>
          <w:szCs w:val="20"/>
        </w:rPr>
        <w:t>1. Sprendimo projekto tikslai ir uždaviniai:</w:t>
      </w:r>
    </w:p>
    <w:p w14:paraId="61C70EF5" w14:textId="77777777" w:rsidR="00A7571E" w:rsidRPr="00A7571E" w:rsidRDefault="00A7571E" w:rsidP="00A7571E">
      <w:pPr>
        <w:tabs>
          <w:tab w:val="right" w:pos="9638"/>
        </w:tabs>
        <w:spacing w:line="360" w:lineRule="auto"/>
        <w:ind w:right="-850"/>
        <w:jc w:val="both"/>
        <w:rPr>
          <w:szCs w:val="20"/>
        </w:rPr>
      </w:pPr>
      <w:r w:rsidRPr="00A7571E">
        <w:rPr>
          <w:b/>
          <w:szCs w:val="20"/>
        </w:rPr>
        <w:t xml:space="preserve">       </w:t>
      </w:r>
      <w:r w:rsidRPr="00A7571E">
        <w:rPr>
          <w:szCs w:val="20"/>
        </w:rPr>
        <w:t xml:space="preserve">Gautas </w:t>
      </w:r>
      <w:r w:rsidR="00D03672">
        <w:rPr>
          <w:szCs w:val="20"/>
        </w:rPr>
        <w:t>Etninės kultūros globos tarybos 2022</w:t>
      </w:r>
      <w:r w:rsidRPr="00A7571E">
        <w:rPr>
          <w:szCs w:val="20"/>
        </w:rPr>
        <w:t xml:space="preserve"> m. </w:t>
      </w:r>
      <w:r w:rsidR="00D03672">
        <w:rPr>
          <w:szCs w:val="20"/>
        </w:rPr>
        <w:t>sausio 3</w:t>
      </w:r>
      <w:r w:rsidRPr="00A7571E">
        <w:rPr>
          <w:szCs w:val="20"/>
        </w:rPr>
        <w:t xml:space="preserve"> d. raštas Nr. </w:t>
      </w:r>
      <w:r w:rsidR="00D03672">
        <w:rPr>
          <w:szCs w:val="20"/>
        </w:rPr>
        <w:t>1-GD-5 (6.18 E)</w:t>
      </w:r>
      <w:r w:rsidRPr="00A7571E">
        <w:rPr>
          <w:szCs w:val="20"/>
        </w:rPr>
        <w:t xml:space="preserve"> „</w:t>
      </w:r>
      <w:r w:rsidR="00D03672" w:rsidRPr="00D03672">
        <w:rPr>
          <w:szCs w:val="20"/>
        </w:rPr>
        <w:t xml:space="preserve">Dėl atstovo </w:t>
      </w:r>
      <w:r w:rsidR="00D03672" w:rsidRPr="00D00EED">
        <w:rPr>
          <w:color w:val="000000" w:themeColor="text1"/>
          <w:szCs w:val="20"/>
        </w:rPr>
        <w:t xml:space="preserve">delegavimo į Aukštaitijos regioninę etninės kultūros globos tarybą“, </w:t>
      </w:r>
      <w:r w:rsidRPr="00D00EED">
        <w:rPr>
          <w:color w:val="000000" w:themeColor="text1"/>
          <w:szCs w:val="20"/>
        </w:rPr>
        <w:t xml:space="preserve">kuriame </w:t>
      </w:r>
      <w:r w:rsidR="00D03672" w:rsidRPr="00D00EED">
        <w:rPr>
          <w:color w:val="000000" w:themeColor="text1"/>
          <w:szCs w:val="20"/>
        </w:rPr>
        <w:t>prašoma deleguoti naują ats</w:t>
      </w:r>
      <w:r w:rsidR="00557653" w:rsidRPr="00D00EED">
        <w:rPr>
          <w:color w:val="000000" w:themeColor="text1"/>
          <w:szCs w:val="20"/>
        </w:rPr>
        <w:t>t</w:t>
      </w:r>
      <w:r w:rsidR="00E77FE2">
        <w:rPr>
          <w:color w:val="000000" w:themeColor="text1"/>
          <w:szCs w:val="20"/>
        </w:rPr>
        <w:t>ovą</w:t>
      </w:r>
      <w:r w:rsidR="00D03672" w:rsidRPr="00D00EED">
        <w:rPr>
          <w:color w:val="000000" w:themeColor="text1"/>
          <w:szCs w:val="20"/>
        </w:rPr>
        <w:t xml:space="preserve"> kadencijos laikotarpiui</w:t>
      </w:r>
      <w:r w:rsidR="00E77FE2">
        <w:rPr>
          <w:color w:val="000000" w:themeColor="text1"/>
          <w:szCs w:val="20"/>
        </w:rPr>
        <w:t xml:space="preserve"> nuo Tarybos sprendimo įsigaliojimo iki 2025 m. gruodžio 14 d.</w:t>
      </w:r>
      <w:r w:rsidR="00D03672" w:rsidRPr="00D00EED">
        <w:rPr>
          <w:color w:val="000000" w:themeColor="text1"/>
          <w:szCs w:val="20"/>
        </w:rPr>
        <w:t>, vietoje</w:t>
      </w:r>
      <w:r w:rsidR="00DC793C" w:rsidRPr="00D00EED">
        <w:rPr>
          <w:color w:val="000000" w:themeColor="text1"/>
          <w:szCs w:val="20"/>
        </w:rPr>
        <w:t xml:space="preserve"> 2019 m. deleguot</w:t>
      </w:r>
      <w:r w:rsidR="00E4004A" w:rsidRPr="00D00EED">
        <w:rPr>
          <w:color w:val="000000" w:themeColor="text1"/>
          <w:szCs w:val="20"/>
        </w:rPr>
        <w:t>o</w:t>
      </w:r>
      <w:r w:rsidR="00D5319C" w:rsidRPr="00D00EED">
        <w:rPr>
          <w:color w:val="000000" w:themeColor="text1"/>
          <w:szCs w:val="20"/>
        </w:rPr>
        <w:t xml:space="preserve"> Savivaldybės darbuotojo, kurio</w:t>
      </w:r>
      <w:r w:rsidR="008838E7" w:rsidRPr="00D00EED">
        <w:rPr>
          <w:color w:val="000000" w:themeColor="text1"/>
          <w:szCs w:val="20"/>
        </w:rPr>
        <w:t xml:space="preserve"> narystė y</w:t>
      </w:r>
      <w:r w:rsidR="003F145A" w:rsidRPr="00D00EED">
        <w:rPr>
          <w:color w:val="000000" w:themeColor="text1"/>
          <w:szCs w:val="20"/>
        </w:rPr>
        <w:t xml:space="preserve">ra nutraukta </w:t>
      </w:r>
      <w:r w:rsidR="003F145A">
        <w:rPr>
          <w:szCs w:val="20"/>
        </w:rPr>
        <w:t>2021 m. gruodžio 3</w:t>
      </w:r>
      <w:r w:rsidR="008838E7">
        <w:rPr>
          <w:szCs w:val="20"/>
        </w:rPr>
        <w:t xml:space="preserve"> d</w:t>
      </w:r>
      <w:r w:rsidR="00DC793C">
        <w:rPr>
          <w:szCs w:val="20"/>
        </w:rPr>
        <w:t>.</w:t>
      </w:r>
    </w:p>
    <w:p w14:paraId="2C95CA83" w14:textId="77777777" w:rsidR="00A7571E" w:rsidRPr="00A7571E" w:rsidRDefault="00A7571E" w:rsidP="00040C1C">
      <w:pPr>
        <w:tabs>
          <w:tab w:val="right" w:pos="9638"/>
        </w:tabs>
        <w:spacing w:line="360" w:lineRule="auto"/>
        <w:ind w:right="-850"/>
        <w:jc w:val="both"/>
        <w:rPr>
          <w:szCs w:val="20"/>
        </w:rPr>
      </w:pPr>
      <w:r w:rsidRPr="00A7571E">
        <w:rPr>
          <w:szCs w:val="20"/>
        </w:rPr>
        <w:t xml:space="preserve">       </w:t>
      </w:r>
      <w:r w:rsidR="00692F9F">
        <w:rPr>
          <w:szCs w:val="20"/>
        </w:rPr>
        <w:t>Sprendimo tikslas</w:t>
      </w:r>
      <w:r w:rsidR="00137487">
        <w:rPr>
          <w:szCs w:val="20"/>
        </w:rPr>
        <w:t>:</w:t>
      </w:r>
      <w:r w:rsidR="00692F9F">
        <w:rPr>
          <w:szCs w:val="20"/>
        </w:rPr>
        <w:t xml:space="preserve"> deleguoti </w:t>
      </w:r>
      <w:r w:rsidR="00137487">
        <w:rPr>
          <w:szCs w:val="20"/>
        </w:rPr>
        <w:t>asmenį</w:t>
      </w:r>
      <w:r w:rsidR="00692F9F">
        <w:rPr>
          <w:szCs w:val="20"/>
        </w:rPr>
        <w:t xml:space="preserve">, kuris atstovaus regiono interesus </w:t>
      </w:r>
      <w:r w:rsidR="00D03672">
        <w:rPr>
          <w:szCs w:val="20"/>
        </w:rPr>
        <w:t xml:space="preserve">Etninės kultūros globos tarybos Aukštaitijos regiono </w:t>
      </w:r>
      <w:r w:rsidR="00692F9F">
        <w:rPr>
          <w:szCs w:val="20"/>
        </w:rPr>
        <w:t xml:space="preserve">tarybos posėdžiuose, teiks </w:t>
      </w:r>
      <w:r w:rsidR="00692F9F" w:rsidRPr="00692F9F">
        <w:rPr>
          <w:szCs w:val="20"/>
        </w:rPr>
        <w:t>duomenis atstovaujamos savivaldy</w:t>
      </w:r>
      <w:r w:rsidR="00040C1C">
        <w:rPr>
          <w:szCs w:val="20"/>
        </w:rPr>
        <w:t xml:space="preserve">bės etninės kultūros klausimais, padės </w:t>
      </w:r>
      <w:r w:rsidR="00040C1C" w:rsidRPr="00040C1C">
        <w:rPr>
          <w:szCs w:val="20"/>
        </w:rPr>
        <w:t>Tarybai spręsti strateginius etninės kultūros globos, plėtros ir politikos klausimus</w:t>
      </w:r>
      <w:r w:rsidR="00040C1C">
        <w:rPr>
          <w:szCs w:val="20"/>
        </w:rPr>
        <w:t xml:space="preserve"> etnografiniame regione, analizuos</w:t>
      </w:r>
      <w:r w:rsidR="00040C1C" w:rsidRPr="00040C1C">
        <w:rPr>
          <w:szCs w:val="20"/>
        </w:rPr>
        <w:t xml:space="preserve"> etninės kultūros globos ir plėtros, nematerialaus kultūros paveldo apsaugos</w:t>
      </w:r>
      <w:r w:rsidR="00040C1C">
        <w:rPr>
          <w:szCs w:val="20"/>
        </w:rPr>
        <w:t xml:space="preserve"> regione būklę, teiks</w:t>
      </w:r>
      <w:r w:rsidR="00040C1C" w:rsidRPr="00040C1C">
        <w:rPr>
          <w:szCs w:val="20"/>
        </w:rPr>
        <w:t xml:space="preserve"> Tarybai informaciją, išvadas ir pasiūlymus etninės kultūros globos regione</w:t>
      </w:r>
      <w:r w:rsidR="00040C1C">
        <w:rPr>
          <w:szCs w:val="20"/>
        </w:rPr>
        <w:t xml:space="preserve"> klausimais ir kt.</w:t>
      </w:r>
    </w:p>
    <w:p w14:paraId="0986C096" w14:textId="77777777" w:rsidR="00A7571E" w:rsidRDefault="00A7571E" w:rsidP="00A7571E">
      <w:pPr>
        <w:tabs>
          <w:tab w:val="right" w:pos="9638"/>
        </w:tabs>
        <w:spacing w:line="360" w:lineRule="auto"/>
        <w:ind w:right="-850"/>
        <w:jc w:val="both"/>
        <w:rPr>
          <w:b/>
          <w:szCs w:val="20"/>
        </w:rPr>
      </w:pPr>
      <w:r w:rsidRPr="00A7571E">
        <w:rPr>
          <w:b/>
          <w:szCs w:val="20"/>
        </w:rPr>
        <w:t>2. Siūlomos teisinio reguliavimo nuostatos ir laukiami rezultatai:</w:t>
      </w:r>
    </w:p>
    <w:p w14:paraId="1196E86D" w14:textId="77777777" w:rsidR="0008214E" w:rsidRDefault="00040C1C" w:rsidP="00A7571E">
      <w:pPr>
        <w:tabs>
          <w:tab w:val="right" w:pos="9638"/>
        </w:tabs>
        <w:spacing w:line="360" w:lineRule="auto"/>
        <w:ind w:right="-850"/>
        <w:jc w:val="both"/>
        <w:rPr>
          <w:szCs w:val="20"/>
        </w:rPr>
      </w:pPr>
      <w:r>
        <w:rPr>
          <w:b/>
          <w:szCs w:val="20"/>
        </w:rPr>
        <w:t xml:space="preserve">    </w:t>
      </w:r>
      <w:r w:rsidR="00DE7F19">
        <w:rPr>
          <w:b/>
          <w:szCs w:val="20"/>
        </w:rPr>
        <w:t xml:space="preserve">  </w:t>
      </w:r>
      <w:r w:rsidRPr="00040C1C">
        <w:rPr>
          <w:szCs w:val="20"/>
        </w:rPr>
        <w:t>Lietuvos Respubl</w:t>
      </w:r>
      <w:r>
        <w:rPr>
          <w:szCs w:val="20"/>
        </w:rPr>
        <w:t>ikos vietos savivaldos įstatymo</w:t>
      </w:r>
      <w:r w:rsidRPr="00040C1C">
        <w:rPr>
          <w:szCs w:val="20"/>
        </w:rPr>
        <w:t xml:space="preserve"> 16 straipsnio 4</w:t>
      </w:r>
      <w:r w:rsidR="00FA3D95">
        <w:rPr>
          <w:szCs w:val="20"/>
        </w:rPr>
        <w:t xml:space="preserve"> dalis</w:t>
      </w:r>
      <w:r w:rsidRPr="00040C1C">
        <w:rPr>
          <w:szCs w:val="20"/>
        </w:rPr>
        <w:t>, 18 straipsnio</w:t>
      </w:r>
      <w:r w:rsidR="00FA3D95">
        <w:rPr>
          <w:szCs w:val="20"/>
        </w:rPr>
        <w:t xml:space="preserve"> 1 dalis, </w:t>
      </w:r>
      <w:r w:rsidR="0035270C" w:rsidRPr="0035270C">
        <w:rPr>
          <w:szCs w:val="20"/>
        </w:rPr>
        <w:t xml:space="preserve">Etninės kultūros globos tarybos nuostatų, patvirtintų Lietuvos Respublikos Seimo 2004 m. lapkričio 2 d. nutarimu Nr. IX-2532, </w:t>
      </w:r>
      <w:r w:rsidR="0035270C">
        <w:rPr>
          <w:szCs w:val="20"/>
        </w:rPr>
        <w:t>19 punktas</w:t>
      </w:r>
      <w:r>
        <w:rPr>
          <w:szCs w:val="20"/>
        </w:rPr>
        <w:t>.</w:t>
      </w:r>
      <w:r w:rsidR="00AF4BF7">
        <w:rPr>
          <w:szCs w:val="20"/>
        </w:rPr>
        <w:t xml:space="preserve"> </w:t>
      </w:r>
    </w:p>
    <w:p w14:paraId="655F5E55" w14:textId="77777777" w:rsidR="00A7571E" w:rsidRPr="00A7571E" w:rsidRDefault="0008214E" w:rsidP="00A7571E">
      <w:pPr>
        <w:tabs>
          <w:tab w:val="right" w:pos="9638"/>
        </w:tabs>
        <w:spacing w:line="360" w:lineRule="auto"/>
        <w:ind w:right="-850"/>
        <w:jc w:val="both"/>
        <w:rPr>
          <w:szCs w:val="20"/>
        </w:rPr>
      </w:pPr>
      <w:r>
        <w:rPr>
          <w:szCs w:val="20"/>
        </w:rPr>
        <w:t xml:space="preserve">       </w:t>
      </w:r>
      <w:r w:rsidR="00AF4BF7">
        <w:rPr>
          <w:szCs w:val="20"/>
        </w:rPr>
        <w:t xml:space="preserve">Priėmus teigiamą sprendimą </w:t>
      </w:r>
      <w:r w:rsidR="00DE7F19">
        <w:rPr>
          <w:szCs w:val="20"/>
        </w:rPr>
        <w:t xml:space="preserve">bus užtikrinamas </w:t>
      </w:r>
      <w:r w:rsidR="00DE7F19" w:rsidRPr="00DE7F19">
        <w:rPr>
          <w:szCs w:val="20"/>
        </w:rPr>
        <w:t xml:space="preserve">Etninės kultūros globos tarybos </w:t>
      </w:r>
      <w:r w:rsidR="00FE1674">
        <w:rPr>
          <w:szCs w:val="20"/>
        </w:rPr>
        <w:t>sklandus darba</w:t>
      </w:r>
      <w:r w:rsidR="00ED4168">
        <w:rPr>
          <w:szCs w:val="20"/>
        </w:rPr>
        <w:t>s bei</w:t>
      </w:r>
      <w:r w:rsidR="00D03672">
        <w:rPr>
          <w:szCs w:val="20"/>
        </w:rPr>
        <w:t xml:space="preserve"> </w:t>
      </w:r>
      <w:r w:rsidR="00ED4168" w:rsidRPr="00ED4168">
        <w:rPr>
          <w:szCs w:val="20"/>
        </w:rPr>
        <w:t xml:space="preserve">Aukštaitijos </w:t>
      </w:r>
      <w:r w:rsidR="00ED4168">
        <w:rPr>
          <w:szCs w:val="20"/>
        </w:rPr>
        <w:t xml:space="preserve">etnografinio </w:t>
      </w:r>
      <w:r w:rsidR="00ED4168" w:rsidRPr="00ED4168">
        <w:rPr>
          <w:szCs w:val="20"/>
        </w:rPr>
        <w:t>regiono</w:t>
      </w:r>
      <w:r w:rsidR="00ED4168">
        <w:rPr>
          <w:szCs w:val="20"/>
        </w:rPr>
        <w:t xml:space="preserve"> atstovavimas, aktualių sprendimų priėmimas, problemų sprendimas. </w:t>
      </w:r>
      <w:r w:rsidR="00D03672">
        <w:rPr>
          <w:szCs w:val="20"/>
        </w:rPr>
        <w:t xml:space="preserve">   </w:t>
      </w:r>
      <w:r w:rsidR="00A7571E" w:rsidRPr="00A7571E">
        <w:rPr>
          <w:szCs w:val="20"/>
        </w:rPr>
        <w:t xml:space="preserve">         </w:t>
      </w:r>
    </w:p>
    <w:p w14:paraId="16B2E0B0" w14:textId="77777777" w:rsidR="00A7571E" w:rsidRPr="00A7571E" w:rsidRDefault="00A7571E" w:rsidP="00A7571E">
      <w:pPr>
        <w:tabs>
          <w:tab w:val="right" w:pos="9638"/>
        </w:tabs>
        <w:spacing w:line="360" w:lineRule="auto"/>
        <w:ind w:right="-850"/>
        <w:jc w:val="both"/>
        <w:rPr>
          <w:b/>
          <w:szCs w:val="20"/>
        </w:rPr>
      </w:pPr>
      <w:r w:rsidRPr="00A7571E">
        <w:rPr>
          <w:b/>
          <w:szCs w:val="20"/>
        </w:rPr>
        <w:t>3. Lėšų poreikis ir šaltiniai:</w:t>
      </w:r>
    </w:p>
    <w:p w14:paraId="67627270" w14:textId="77777777" w:rsidR="00A7571E" w:rsidRPr="00AF4BF7" w:rsidRDefault="00DE7F19" w:rsidP="00A7571E">
      <w:pPr>
        <w:tabs>
          <w:tab w:val="right" w:pos="9638"/>
        </w:tabs>
        <w:spacing w:line="360" w:lineRule="auto"/>
        <w:ind w:right="-850"/>
        <w:jc w:val="both"/>
        <w:rPr>
          <w:szCs w:val="20"/>
        </w:rPr>
      </w:pPr>
      <w:r>
        <w:rPr>
          <w:szCs w:val="20"/>
        </w:rPr>
        <w:t xml:space="preserve">    </w:t>
      </w:r>
      <w:r w:rsidR="00AF4BF7" w:rsidRPr="00AF4BF7">
        <w:rPr>
          <w:szCs w:val="20"/>
        </w:rPr>
        <w:t>Nėra.</w:t>
      </w:r>
    </w:p>
    <w:p w14:paraId="46CD1CDC" w14:textId="77777777" w:rsidR="00A7571E" w:rsidRPr="00A7571E" w:rsidRDefault="00A7571E" w:rsidP="00A7571E">
      <w:pPr>
        <w:tabs>
          <w:tab w:val="right" w:pos="9638"/>
        </w:tabs>
        <w:spacing w:line="360" w:lineRule="auto"/>
        <w:ind w:right="-850"/>
        <w:jc w:val="both"/>
        <w:rPr>
          <w:b/>
          <w:szCs w:val="20"/>
        </w:rPr>
      </w:pPr>
      <w:r w:rsidRPr="00A7571E">
        <w:rPr>
          <w:b/>
          <w:szCs w:val="20"/>
        </w:rPr>
        <w:t>4. Numatomo teisinio reguliavimo poveikio vertinimo rezultatai, galimos neigiamos priimto sprendimo pasekmės ir kokių priemonių reikėtų imtis, kad tokių pasekmių būtų išvengta:</w:t>
      </w:r>
    </w:p>
    <w:p w14:paraId="45D90C86" w14:textId="77777777" w:rsidR="00A7571E" w:rsidRPr="00A7571E" w:rsidRDefault="00A7571E" w:rsidP="00A7571E">
      <w:pPr>
        <w:tabs>
          <w:tab w:val="right" w:pos="9638"/>
        </w:tabs>
        <w:spacing w:line="360" w:lineRule="auto"/>
        <w:ind w:right="-850"/>
        <w:jc w:val="both"/>
        <w:rPr>
          <w:szCs w:val="20"/>
        </w:rPr>
      </w:pPr>
      <w:r w:rsidRPr="00A7571E">
        <w:rPr>
          <w:szCs w:val="20"/>
        </w:rPr>
        <w:t xml:space="preserve">     Teisinio reguliavimo poveikio vertinimo rezultatai nevertinami. </w:t>
      </w:r>
    </w:p>
    <w:p w14:paraId="32C23A09" w14:textId="77777777" w:rsidR="00A7571E" w:rsidRPr="00A7571E" w:rsidRDefault="00A7571E" w:rsidP="00A7571E">
      <w:pPr>
        <w:tabs>
          <w:tab w:val="right" w:pos="9638"/>
        </w:tabs>
        <w:spacing w:line="360" w:lineRule="auto"/>
        <w:ind w:right="-850"/>
        <w:jc w:val="both"/>
        <w:rPr>
          <w:szCs w:val="20"/>
        </w:rPr>
      </w:pPr>
      <w:r w:rsidRPr="00A7571E">
        <w:rPr>
          <w:szCs w:val="20"/>
        </w:rPr>
        <w:t xml:space="preserve">      Neigiamų priimto sprendimo pasekmių nenumatoma.</w:t>
      </w:r>
    </w:p>
    <w:p w14:paraId="60393E70" w14:textId="77777777" w:rsidR="00A7571E" w:rsidRPr="00A7571E" w:rsidRDefault="00A7571E" w:rsidP="00A7571E">
      <w:pPr>
        <w:tabs>
          <w:tab w:val="right" w:pos="9638"/>
        </w:tabs>
        <w:spacing w:line="360" w:lineRule="auto"/>
        <w:ind w:right="-850"/>
        <w:jc w:val="both"/>
        <w:rPr>
          <w:b/>
          <w:szCs w:val="20"/>
        </w:rPr>
      </w:pPr>
      <w:r w:rsidRPr="00A7571E">
        <w:rPr>
          <w:b/>
          <w:szCs w:val="20"/>
        </w:rPr>
        <w:t>5. Kokius teisės aktus būtina priimti, kokius galiojančius teisės aktus reikia pakeisti ar pripažinti netekusiais galios – kas ir kada juos turėtų priimti:</w:t>
      </w:r>
    </w:p>
    <w:p w14:paraId="0F1D405B" w14:textId="77777777" w:rsidR="00A7571E" w:rsidRPr="00A7571E" w:rsidRDefault="00ED4168" w:rsidP="00A7571E">
      <w:pPr>
        <w:tabs>
          <w:tab w:val="right" w:pos="9638"/>
        </w:tabs>
        <w:spacing w:line="360" w:lineRule="auto"/>
        <w:ind w:right="-850"/>
        <w:jc w:val="both"/>
        <w:rPr>
          <w:szCs w:val="20"/>
        </w:rPr>
      </w:pPr>
      <w:r>
        <w:rPr>
          <w:szCs w:val="20"/>
        </w:rPr>
        <w:t xml:space="preserve">     </w:t>
      </w:r>
      <w:r w:rsidR="00F31E22">
        <w:rPr>
          <w:szCs w:val="20"/>
        </w:rPr>
        <w:t>Nereikia.</w:t>
      </w:r>
    </w:p>
    <w:p w14:paraId="703AAB96" w14:textId="77777777" w:rsidR="00A7571E" w:rsidRPr="00A7571E" w:rsidRDefault="00A7571E" w:rsidP="00A7571E">
      <w:pPr>
        <w:tabs>
          <w:tab w:val="right" w:pos="9638"/>
        </w:tabs>
        <w:spacing w:line="360" w:lineRule="auto"/>
        <w:ind w:right="-850"/>
        <w:jc w:val="both"/>
        <w:rPr>
          <w:b/>
          <w:szCs w:val="20"/>
        </w:rPr>
      </w:pPr>
      <w:r w:rsidRPr="00A7571E">
        <w:rPr>
          <w:b/>
          <w:szCs w:val="20"/>
        </w:rPr>
        <w:t>6. Sprendimo įgyvendinimo terminai – kas, ką ir kada turėtų atlikti:</w:t>
      </w:r>
    </w:p>
    <w:p w14:paraId="15D5931B" w14:textId="77777777" w:rsidR="00E3219F" w:rsidRDefault="00A7571E" w:rsidP="00A7571E">
      <w:pPr>
        <w:tabs>
          <w:tab w:val="right" w:pos="9638"/>
        </w:tabs>
        <w:spacing w:line="360" w:lineRule="auto"/>
        <w:ind w:right="-850"/>
        <w:jc w:val="both"/>
        <w:rPr>
          <w:color w:val="000000" w:themeColor="text1"/>
          <w:szCs w:val="20"/>
        </w:rPr>
      </w:pPr>
      <w:r w:rsidRPr="00A7571E">
        <w:rPr>
          <w:szCs w:val="20"/>
        </w:rPr>
        <w:lastRenderedPageBreak/>
        <w:t xml:space="preserve">       </w:t>
      </w:r>
      <w:r w:rsidR="00ED4168">
        <w:rPr>
          <w:szCs w:val="20"/>
        </w:rPr>
        <w:t xml:space="preserve">Kultūros, turizmo ir </w:t>
      </w:r>
      <w:r w:rsidR="00ED4168" w:rsidRPr="00A84664">
        <w:rPr>
          <w:color w:val="000000" w:themeColor="text1"/>
          <w:szCs w:val="20"/>
        </w:rPr>
        <w:t>kom</w:t>
      </w:r>
      <w:r w:rsidR="00557653" w:rsidRPr="00A84664">
        <w:rPr>
          <w:color w:val="000000" w:themeColor="text1"/>
          <w:szCs w:val="20"/>
        </w:rPr>
        <w:t xml:space="preserve">unikacijos skyriaus </w:t>
      </w:r>
      <w:r w:rsidR="002F6230" w:rsidRPr="00A84664">
        <w:rPr>
          <w:color w:val="000000" w:themeColor="text1"/>
          <w:szCs w:val="20"/>
        </w:rPr>
        <w:t>vyriausiasis</w:t>
      </w:r>
      <w:r w:rsidR="00ED4168" w:rsidRPr="00A84664">
        <w:rPr>
          <w:color w:val="000000" w:themeColor="text1"/>
          <w:szCs w:val="20"/>
        </w:rPr>
        <w:t xml:space="preserve"> specialist</w:t>
      </w:r>
      <w:r w:rsidR="002F6230" w:rsidRPr="00A84664">
        <w:rPr>
          <w:color w:val="000000" w:themeColor="text1"/>
          <w:szCs w:val="20"/>
        </w:rPr>
        <w:t>as</w:t>
      </w:r>
      <w:r w:rsidR="00ED4168" w:rsidRPr="00A84664">
        <w:rPr>
          <w:color w:val="000000" w:themeColor="text1"/>
          <w:szCs w:val="20"/>
        </w:rPr>
        <w:t xml:space="preserve"> </w:t>
      </w:r>
      <w:r w:rsidR="0027528F" w:rsidRPr="00A84664">
        <w:rPr>
          <w:color w:val="000000" w:themeColor="text1"/>
          <w:szCs w:val="20"/>
        </w:rPr>
        <w:t xml:space="preserve">turi </w:t>
      </w:r>
      <w:r w:rsidR="00ED4168" w:rsidRPr="00A84664">
        <w:rPr>
          <w:color w:val="000000" w:themeColor="text1"/>
          <w:szCs w:val="20"/>
        </w:rPr>
        <w:t>informuo</w:t>
      </w:r>
      <w:r w:rsidR="0027528F" w:rsidRPr="00A84664">
        <w:rPr>
          <w:color w:val="000000" w:themeColor="text1"/>
          <w:szCs w:val="20"/>
        </w:rPr>
        <w:t>ti</w:t>
      </w:r>
      <w:r w:rsidR="00ED4168" w:rsidRPr="00A84664">
        <w:rPr>
          <w:color w:val="000000" w:themeColor="text1"/>
          <w:szCs w:val="20"/>
        </w:rPr>
        <w:t xml:space="preserve"> Etninės kultūros globos tarybos specialistą bei A. Baranausko ir A. Vienuolio-Žukausko memorialinio muziejaus, Etninės kultūros skyriaus vedėj</w:t>
      </w:r>
      <w:r w:rsidR="005A17BB" w:rsidRPr="00A84664">
        <w:rPr>
          <w:color w:val="000000" w:themeColor="text1"/>
          <w:szCs w:val="20"/>
        </w:rPr>
        <w:t xml:space="preserve">ą, </w:t>
      </w:r>
      <w:r w:rsidR="00ED4168" w:rsidRPr="00A84664">
        <w:rPr>
          <w:color w:val="000000" w:themeColor="text1"/>
          <w:szCs w:val="20"/>
        </w:rPr>
        <w:t>įstaigos direktorių</w:t>
      </w:r>
      <w:r w:rsidR="00FF26B7">
        <w:rPr>
          <w:color w:val="000000" w:themeColor="text1"/>
          <w:szCs w:val="20"/>
        </w:rPr>
        <w:t xml:space="preserve"> apie priimtą sprendimą iki 2022 m. sausio 31 d.</w:t>
      </w:r>
    </w:p>
    <w:p w14:paraId="3D791ECB" w14:textId="77777777" w:rsidR="007D0503" w:rsidRDefault="00E3219F" w:rsidP="00A7571E">
      <w:pPr>
        <w:tabs>
          <w:tab w:val="right" w:pos="9638"/>
        </w:tabs>
        <w:spacing w:line="360" w:lineRule="auto"/>
        <w:ind w:right="-850"/>
        <w:jc w:val="both"/>
        <w:rPr>
          <w:color w:val="000000" w:themeColor="text1"/>
          <w:szCs w:val="20"/>
        </w:rPr>
      </w:pPr>
      <w:r>
        <w:rPr>
          <w:color w:val="000000" w:themeColor="text1"/>
          <w:szCs w:val="20"/>
        </w:rPr>
        <w:tab/>
        <w:t xml:space="preserve">      </w:t>
      </w:r>
      <w:r w:rsidR="0088732A">
        <w:rPr>
          <w:color w:val="000000" w:themeColor="text1"/>
          <w:szCs w:val="20"/>
        </w:rPr>
        <w:t>Etninės kultūros globos tarybos kadenciją</w:t>
      </w:r>
      <w:r w:rsidR="007D0503">
        <w:rPr>
          <w:color w:val="000000" w:themeColor="text1"/>
          <w:szCs w:val="20"/>
        </w:rPr>
        <w:t xml:space="preserve"> patvirtino</w:t>
      </w:r>
      <w:r w:rsidR="0088732A">
        <w:rPr>
          <w:color w:val="000000" w:themeColor="text1"/>
          <w:szCs w:val="20"/>
        </w:rPr>
        <w:t xml:space="preserve"> </w:t>
      </w:r>
      <w:r w:rsidR="0088732A" w:rsidRPr="0088732A">
        <w:rPr>
          <w:color w:val="000000" w:themeColor="text1"/>
          <w:szCs w:val="20"/>
        </w:rPr>
        <w:t>Lietuvos Respublikos Seimas, vadovaudamasis Lietuvos Respublikos etninės kultūros valstybinės globos pagrindų įstatymo 61 straipsnio 9 dalimi, ket</w:t>
      </w:r>
      <w:r w:rsidR="007D0503">
        <w:rPr>
          <w:color w:val="000000" w:themeColor="text1"/>
          <w:szCs w:val="20"/>
        </w:rPr>
        <w:t>verių metų kadencijai</w:t>
      </w:r>
      <w:r w:rsidR="0088732A" w:rsidRPr="0088732A">
        <w:rPr>
          <w:color w:val="000000" w:themeColor="text1"/>
          <w:szCs w:val="20"/>
        </w:rPr>
        <w:t>. Nutarimas įsigaliojo 2021 m. gruodžio 16 d.</w:t>
      </w:r>
    </w:p>
    <w:p w14:paraId="6A9F1D1F" w14:textId="77777777" w:rsidR="00A7571E" w:rsidRPr="00A84664" w:rsidRDefault="00A7571E" w:rsidP="00A7571E">
      <w:pPr>
        <w:tabs>
          <w:tab w:val="right" w:pos="9638"/>
        </w:tabs>
        <w:spacing w:line="360" w:lineRule="auto"/>
        <w:ind w:right="-850"/>
        <w:jc w:val="both"/>
        <w:rPr>
          <w:b/>
          <w:color w:val="000000" w:themeColor="text1"/>
          <w:szCs w:val="20"/>
        </w:rPr>
      </w:pPr>
      <w:r w:rsidRPr="00A84664">
        <w:rPr>
          <w:b/>
          <w:color w:val="000000" w:themeColor="text1"/>
          <w:szCs w:val="20"/>
        </w:rPr>
        <w:t>7. Sprendimo projekto rengimo metu gauti specialistų vertinimai ir išvados:</w:t>
      </w:r>
    </w:p>
    <w:p w14:paraId="752D241F" w14:textId="77777777" w:rsidR="00A7571E" w:rsidRPr="00A84664" w:rsidRDefault="00ED4168" w:rsidP="00A7571E">
      <w:pPr>
        <w:tabs>
          <w:tab w:val="right" w:pos="9638"/>
        </w:tabs>
        <w:spacing w:line="360" w:lineRule="auto"/>
        <w:ind w:right="-850"/>
        <w:jc w:val="both"/>
        <w:rPr>
          <w:color w:val="000000" w:themeColor="text1"/>
          <w:szCs w:val="20"/>
        </w:rPr>
      </w:pPr>
      <w:r w:rsidRPr="00A84664">
        <w:rPr>
          <w:color w:val="000000" w:themeColor="text1"/>
          <w:szCs w:val="20"/>
        </w:rPr>
        <w:t xml:space="preserve">    </w:t>
      </w:r>
      <w:r w:rsidR="00A7571E" w:rsidRPr="00A84664">
        <w:rPr>
          <w:color w:val="000000" w:themeColor="text1"/>
          <w:szCs w:val="20"/>
        </w:rPr>
        <w:t>Negauti.</w:t>
      </w:r>
    </w:p>
    <w:p w14:paraId="5FCFAEBF" w14:textId="77777777" w:rsidR="00A7571E" w:rsidRPr="00A84664" w:rsidRDefault="00A7571E" w:rsidP="00A7571E">
      <w:pPr>
        <w:tabs>
          <w:tab w:val="right" w:pos="9638"/>
        </w:tabs>
        <w:spacing w:line="360" w:lineRule="auto"/>
        <w:ind w:right="-850"/>
        <w:jc w:val="both"/>
        <w:rPr>
          <w:b/>
          <w:color w:val="000000" w:themeColor="text1"/>
          <w:szCs w:val="20"/>
        </w:rPr>
      </w:pPr>
      <w:r w:rsidRPr="00A84664">
        <w:rPr>
          <w:b/>
          <w:color w:val="000000" w:themeColor="text1"/>
          <w:szCs w:val="20"/>
        </w:rPr>
        <w:t>8. Kiti reikalingi pagrindimai, skaičiavimai ir paaiškinimai:</w:t>
      </w:r>
    </w:p>
    <w:p w14:paraId="3D6FCE65" w14:textId="77777777" w:rsidR="00A7571E" w:rsidRPr="00A84664" w:rsidRDefault="00ED4168" w:rsidP="00A7571E">
      <w:pPr>
        <w:tabs>
          <w:tab w:val="right" w:pos="9638"/>
        </w:tabs>
        <w:spacing w:line="360" w:lineRule="auto"/>
        <w:ind w:right="-850"/>
        <w:jc w:val="both"/>
        <w:rPr>
          <w:color w:val="000000" w:themeColor="text1"/>
          <w:szCs w:val="20"/>
        </w:rPr>
      </w:pPr>
      <w:r w:rsidRPr="00A84664">
        <w:rPr>
          <w:color w:val="000000" w:themeColor="text1"/>
          <w:szCs w:val="20"/>
        </w:rPr>
        <w:t xml:space="preserve">   </w:t>
      </w:r>
      <w:r w:rsidR="00246A64" w:rsidRPr="00A84664">
        <w:rPr>
          <w:color w:val="000000" w:themeColor="text1"/>
          <w:szCs w:val="20"/>
        </w:rPr>
        <w:t xml:space="preserve"> </w:t>
      </w:r>
      <w:r w:rsidR="00A7571E" w:rsidRPr="00A84664">
        <w:rPr>
          <w:color w:val="000000" w:themeColor="text1"/>
          <w:szCs w:val="20"/>
        </w:rPr>
        <w:t>Nėra.</w:t>
      </w:r>
    </w:p>
    <w:p w14:paraId="054DDFF2" w14:textId="77777777" w:rsidR="00A7571E" w:rsidRPr="00A84664" w:rsidRDefault="00A7571E" w:rsidP="00A7571E">
      <w:pPr>
        <w:tabs>
          <w:tab w:val="right" w:pos="9638"/>
        </w:tabs>
        <w:spacing w:line="360" w:lineRule="auto"/>
        <w:ind w:right="-850"/>
        <w:jc w:val="both"/>
        <w:rPr>
          <w:color w:val="000000" w:themeColor="text1"/>
          <w:szCs w:val="20"/>
        </w:rPr>
      </w:pPr>
      <w:r w:rsidRPr="00A84664">
        <w:rPr>
          <w:b/>
          <w:color w:val="000000" w:themeColor="text1"/>
          <w:szCs w:val="20"/>
        </w:rPr>
        <w:t>9. Sprendimo projekto iniciatoriai ir rengėjai, pranešėjas:</w:t>
      </w:r>
      <w:r w:rsidRPr="00A84664">
        <w:rPr>
          <w:color w:val="000000" w:themeColor="text1"/>
          <w:szCs w:val="20"/>
        </w:rPr>
        <w:t xml:space="preserve"> </w:t>
      </w:r>
    </w:p>
    <w:p w14:paraId="179505EE" w14:textId="77777777" w:rsidR="00A7571E" w:rsidRPr="00A84664" w:rsidRDefault="00ED4168" w:rsidP="00A7571E">
      <w:pPr>
        <w:tabs>
          <w:tab w:val="right" w:pos="9638"/>
        </w:tabs>
        <w:spacing w:line="360" w:lineRule="auto"/>
        <w:ind w:right="-850"/>
        <w:jc w:val="both"/>
        <w:rPr>
          <w:color w:val="000000" w:themeColor="text1"/>
          <w:szCs w:val="20"/>
        </w:rPr>
      </w:pPr>
      <w:r w:rsidRPr="00A84664">
        <w:rPr>
          <w:color w:val="000000" w:themeColor="text1"/>
          <w:szCs w:val="20"/>
        </w:rPr>
        <w:t xml:space="preserve">    </w:t>
      </w:r>
      <w:r w:rsidR="00A7571E" w:rsidRPr="00A84664">
        <w:rPr>
          <w:color w:val="000000" w:themeColor="text1"/>
          <w:szCs w:val="20"/>
        </w:rPr>
        <w:t xml:space="preserve">Iniciatorius – </w:t>
      </w:r>
      <w:r w:rsidRPr="00A84664">
        <w:rPr>
          <w:color w:val="000000" w:themeColor="text1"/>
          <w:szCs w:val="20"/>
        </w:rPr>
        <w:t>Etninės kultūros globos taryba</w:t>
      </w:r>
      <w:r w:rsidR="00A7571E" w:rsidRPr="00A84664">
        <w:rPr>
          <w:color w:val="000000" w:themeColor="text1"/>
          <w:szCs w:val="20"/>
        </w:rPr>
        <w:t>.</w:t>
      </w:r>
    </w:p>
    <w:p w14:paraId="4B114C15" w14:textId="77777777" w:rsidR="00A7571E" w:rsidRPr="00A84664" w:rsidRDefault="00ED4168" w:rsidP="00A7571E">
      <w:pPr>
        <w:tabs>
          <w:tab w:val="right" w:pos="9638"/>
        </w:tabs>
        <w:spacing w:line="360" w:lineRule="auto"/>
        <w:ind w:right="-850"/>
        <w:jc w:val="both"/>
        <w:rPr>
          <w:color w:val="000000" w:themeColor="text1"/>
          <w:szCs w:val="20"/>
        </w:rPr>
      </w:pPr>
      <w:r w:rsidRPr="00A84664">
        <w:rPr>
          <w:color w:val="000000" w:themeColor="text1"/>
          <w:szCs w:val="20"/>
        </w:rPr>
        <w:t xml:space="preserve">    </w:t>
      </w:r>
      <w:r w:rsidR="00A7571E" w:rsidRPr="00A84664">
        <w:rPr>
          <w:color w:val="000000" w:themeColor="text1"/>
          <w:szCs w:val="20"/>
        </w:rPr>
        <w:t xml:space="preserve">Projekto rengėja – </w:t>
      </w:r>
      <w:r w:rsidR="00557653" w:rsidRPr="00A84664">
        <w:rPr>
          <w:color w:val="000000" w:themeColor="text1"/>
          <w:szCs w:val="20"/>
        </w:rPr>
        <w:t xml:space="preserve">Inga Eidrigevičienė, </w:t>
      </w:r>
      <w:r w:rsidRPr="00A84664">
        <w:rPr>
          <w:color w:val="000000" w:themeColor="text1"/>
          <w:szCs w:val="20"/>
        </w:rPr>
        <w:t>Kultūros, turizmo ir komunikacijos skyriaus vyriausioj</w:t>
      </w:r>
      <w:r w:rsidR="00557653" w:rsidRPr="00A84664">
        <w:rPr>
          <w:color w:val="000000" w:themeColor="text1"/>
          <w:szCs w:val="20"/>
        </w:rPr>
        <w:t>i</w:t>
      </w:r>
      <w:r w:rsidRPr="00A84664">
        <w:rPr>
          <w:color w:val="000000" w:themeColor="text1"/>
          <w:szCs w:val="20"/>
        </w:rPr>
        <w:t xml:space="preserve"> specialistė, l. a. vedėjo</w:t>
      </w:r>
      <w:r w:rsidR="00557653" w:rsidRPr="00A84664">
        <w:rPr>
          <w:color w:val="000000" w:themeColor="text1"/>
          <w:szCs w:val="20"/>
        </w:rPr>
        <w:t>s funkcjas.</w:t>
      </w:r>
    </w:p>
    <w:p w14:paraId="71A0AC8D" w14:textId="77777777" w:rsidR="00A7571E" w:rsidRPr="00A7571E" w:rsidRDefault="00ED4168" w:rsidP="00A7571E">
      <w:pPr>
        <w:tabs>
          <w:tab w:val="right" w:pos="9638"/>
        </w:tabs>
        <w:spacing w:line="360" w:lineRule="auto"/>
        <w:ind w:right="-850"/>
        <w:jc w:val="both"/>
        <w:rPr>
          <w:szCs w:val="20"/>
        </w:rPr>
      </w:pPr>
      <w:r w:rsidRPr="00A84664">
        <w:rPr>
          <w:color w:val="000000" w:themeColor="text1"/>
          <w:szCs w:val="20"/>
        </w:rPr>
        <w:t xml:space="preserve">    </w:t>
      </w:r>
      <w:r w:rsidR="00A7571E" w:rsidRPr="00A84664">
        <w:rPr>
          <w:color w:val="000000" w:themeColor="text1"/>
          <w:szCs w:val="20"/>
        </w:rPr>
        <w:t>Pranešėja –</w:t>
      </w:r>
      <w:r w:rsidRPr="00A84664">
        <w:rPr>
          <w:color w:val="000000" w:themeColor="text1"/>
          <w:szCs w:val="20"/>
        </w:rPr>
        <w:t xml:space="preserve"> </w:t>
      </w:r>
      <w:r w:rsidR="00557653" w:rsidRPr="00A84664">
        <w:rPr>
          <w:color w:val="000000" w:themeColor="text1"/>
          <w:szCs w:val="20"/>
        </w:rPr>
        <w:t xml:space="preserve">Inga Eidrigevičienė, </w:t>
      </w:r>
      <w:r w:rsidRPr="00A84664">
        <w:rPr>
          <w:color w:val="000000" w:themeColor="text1"/>
          <w:szCs w:val="20"/>
        </w:rPr>
        <w:t xml:space="preserve">Kultūros, turizmo </w:t>
      </w:r>
      <w:r w:rsidRPr="00ED4168">
        <w:rPr>
          <w:szCs w:val="20"/>
        </w:rPr>
        <w:t>ir komunikacijos skyriaus vyriausio</w:t>
      </w:r>
      <w:r w:rsidRPr="00214C93">
        <w:rPr>
          <w:szCs w:val="20"/>
        </w:rPr>
        <w:t>j</w:t>
      </w:r>
      <w:r w:rsidR="00557653" w:rsidRPr="00214C93">
        <w:rPr>
          <w:szCs w:val="20"/>
        </w:rPr>
        <w:t>i</w:t>
      </w:r>
      <w:r w:rsidRPr="00ED4168">
        <w:rPr>
          <w:szCs w:val="20"/>
        </w:rPr>
        <w:t xml:space="preserve"> specialistė, l. a. vedėjo</w:t>
      </w:r>
      <w:r w:rsidR="00557653">
        <w:rPr>
          <w:szCs w:val="20"/>
        </w:rPr>
        <w:t>s funkcijas</w:t>
      </w:r>
      <w:r w:rsidR="00A7571E" w:rsidRPr="00A7571E">
        <w:rPr>
          <w:szCs w:val="20"/>
        </w:rPr>
        <w:t xml:space="preserve">.            </w:t>
      </w:r>
    </w:p>
    <w:p w14:paraId="3C087EC8" w14:textId="77777777" w:rsidR="00A7571E" w:rsidRPr="00A7571E" w:rsidRDefault="00A7571E" w:rsidP="00A7571E">
      <w:pPr>
        <w:tabs>
          <w:tab w:val="right" w:pos="9638"/>
        </w:tabs>
        <w:spacing w:line="360" w:lineRule="auto"/>
        <w:ind w:right="-850"/>
        <w:jc w:val="both"/>
        <w:rPr>
          <w:szCs w:val="20"/>
        </w:rPr>
      </w:pPr>
    </w:p>
    <w:p w14:paraId="2CF48551" w14:textId="77777777" w:rsidR="00A7571E" w:rsidRPr="00A7571E" w:rsidRDefault="00A7571E" w:rsidP="00A7571E">
      <w:pPr>
        <w:tabs>
          <w:tab w:val="right" w:pos="9638"/>
        </w:tabs>
        <w:spacing w:line="360" w:lineRule="auto"/>
        <w:ind w:right="-850"/>
        <w:jc w:val="both"/>
        <w:rPr>
          <w:szCs w:val="20"/>
        </w:rPr>
      </w:pPr>
    </w:p>
    <w:p w14:paraId="3BAB32EB" w14:textId="77777777" w:rsidR="00A7571E" w:rsidRDefault="00A7571E" w:rsidP="00A7571E">
      <w:pPr>
        <w:tabs>
          <w:tab w:val="right" w:pos="9638"/>
        </w:tabs>
        <w:spacing w:line="360" w:lineRule="auto"/>
        <w:ind w:right="-850"/>
        <w:jc w:val="both"/>
        <w:rPr>
          <w:szCs w:val="20"/>
        </w:rPr>
      </w:pPr>
    </w:p>
    <w:sectPr w:rsidR="00A7571E">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A2140"/>
    <w:multiLevelType w:val="hybridMultilevel"/>
    <w:tmpl w:val="CEF29536"/>
    <w:lvl w:ilvl="0" w:tplc="B2AAAE0E">
      <w:start w:val="1"/>
      <w:numFmt w:val="decimal"/>
      <w:lvlText w:val="%1)"/>
      <w:lvlJc w:val="left"/>
      <w:pPr>
        <w:tabs>
          <w:tab w:val="num" w:pos="1347"/>
        </w:tabs>
        <w:ind w:left="1347" w:hanging="360"/>
      </w:pPr>
      <w:rPr>
        <w:rFonts w:hint="default"/>
      </w:rPr>
    </w:lvl>
    <w:lvl w:ilvl="1" w:tplc="04270019" w:tentative="1">
      <w:start w:val="1"/>
      <w:numFmt w:val="lowerLetter"/>
      <w:lvlText w:val="%2."/>
      <w:lvlJc w:val="left"/>
      <w:pPr>
        <w:tabs>
          <w:tab w:val="num" w:pos="2067"/>
        </w:tabs>
        <w:ind w:left="2067" w:hanging="360"/>
      </w:pPr>
    </w:lvl>
    <w:lvl w:ilvl="2" w:tplc="0427001B" w:tentative="1">
      <w:start w:val="1"/>
      <w:numFmt w:val="lowerRoman"/>
      <w:lvlText w:val="%3."/>
      <w:lvlJc w:val="right"/>
      <w:pPr>
        <w:tabs>
          <w:tab w:val="num" w:pos="2787"/>
        </w:tabs>
        <w:ind w:left="2787" w:hanging="180"/>
      </w:pPr>
    </w:lvl>
    <w:lvl w:ilvl="3" w:tplc="0427000F" w:tentative="1">
      <w:start w:val="1"/>
      <w:numFmt w:val="decimal"/>
      <w:lvlText w:val="%4."/>
      <w:lvlJc w:val="left"/>
      <w:pPr>
        <w:tabs>
          <w:tab w:val="num" w:pos="3507"/>
        </w:tabs>
        <w:ind w:left="3507" w:hanging="360"/>
      </w:pPr>
    </w:lvl>
    <w:lvl w:ilvl="4" w:tplc="04270019" w:tentative="1">
      <w:start w:val="1"/>
      <w:numFmt w:val="lowerLetter"/>
      <w:lvlText w:val="%5."/>
      <w:lvlJc w:val="left"/>
      <w:pPr>
        <w:tabs>
          <w:tab w:val="num" w:pos="4227"/>
        </w:tabs>
        <w:ind w:left="4227" w:hanging="360"/>
      </w:pPr>
    </w:lvl>
    <w:lvl w:ilvl="5" w:tplc="0427001B" w:tentative="1">
      <w:start w:val="1"/>
      <w:numFmt w:val="lowerRoman"/>
      <w:lvlText w:val="%6."/>
      <w:lvlJc w:val="right"/>
      <w:pPr>
        <w:tabs>
          <w:tab w:val="num" w:pos="4947"/>
        </w:tabs>
        <w:ind w:left="4947" w:hanging="180"/>
      </w:pPr>
    </w:lvl>
    <w:lvl w:ilvl="6" w:tplc="0427000F" w:tentative="1">
      <w:start w:val="1"/>
      <w:numFmt w:val="decimal"/>
      <w:lvlText w:val="%7."/>
      <w:lvlJc w:val="left"/>
      <w:pPr>
        <w:tabs>
          <w:tab w:val="num" w:pos="5667"/>
        </w:tabs>
        <w:ind w:left="5667" w:hanging="360"/>
      </w:pPr>
    </w:lvl>
    <w:lvl w:ilvl="7" w:tplc="04270019" w:tentative="1">
      <w:start w:val="1"/>
      <w:numFmt w:val="lowerLetter"/>
      <w:lvlText w:val="%8."/>
      <w:lvlJc w:val="left"/>
      <w:pPr>
        <w:tabs>
          <w:tab w:val="num" w:pos="6387"/>
        </w:tabs>
        <w:ind w:left="6387" w:hanging="360"/>
      </w:pPr>
    </w:lvl>
    <w:lvl w:ilvl="8" w:tplc="0427001B" w:tentative="1">
      <w:start w:val="1"/>
      <w:numFmt w:val="lowerRoman"/>
      <w:lvlText w:val="%9."/>
      <w:lvlJc w:val="right"/>
      <w:pPr>
        <w:tabs>
          <w:tab w:val="num" w:pos="7107"/>
        </w:tabs>
        <w:ind w:left="7107" w:hanging="180"/>
      </w:pPr>
    </w:lvl>
  </w:abstractNum>
  <w:abstractNum w:abstractNumId="1" w15:restartNumberingAfterBreak="0">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6AD"/>
    <w:rsid w:val="00040C1C"/>
    <w:rsid w:val="0008214E"/>
    <w:rsid w:val="000B716F"/>
    <w:rsid w:val="000C624B"/>
    <w:rsid w:val="00137487"/>
    <w:rsid w:val="00160DEE"/>
    <w:rsid w:val="001809DF"/>
    <w:rsid w:val="001C3C96"/>
    <w:rsid w:val="00214C93"/>
    <w:rsid w:val="00246A64"/>
    <w:rsid w:val="0027528F"/>
    <w:rsid w:val="002F30E7"/>
    <w:rsid w:val="002F6230"/>
    <w:rsid w:val="003463E7"/>
    <w:rsid w:val="0035270C"/>
    <w:rsid w:val="003558FB"/>
    <w:rsid w:val="003D26DC"/>
    <w:rsid w:val="003F145A"/>
    <w:rsid w:val="00486513"/>
    <w:rsid w:val="00492E0F"/>
    <w:rsid w:val="004C266E"/>
    <w:rsid w:val="005175BD"/>
    <w:rsid w:val="00553286"/>
    <w:rsid w:val="00557653"/>
    <w:rsid w:val="005816FE"/>
    <w:rsid w:val="005A17BB"/>
    <w:rsid w:val="006722B4"/>
    <w:rsid w:val="00692F9F"/>
    <w:rsid w:val="006C075A"/>
    <w:rsid w:val="00755E4B"/>
    <w:rsid w:val="007761E9"/>
    <w:rsid w:val="007C3B3A"/>
    <w:rsid w:val="007D0503"/>
    <w:rsid w:val="007D33E8"/>
    <w:rsid w:val="007E1638"/>
    <w:rsid w:val="00805AA8"/>
    <w:rsid w:val="008838E7"/>
    <w:rsid w:val="0088732A"/>
    <w:rsid w:val="008E710D"/>
    <w:rsid w:val="009153CE"/>
    <w:rsid w:val="00933AC2"/>
    <w:rsid w:val="00943537"/>
    <w:rsid w:val="009448DE"/>
    <w:rsid w:val="009A275F"/>
    <w:rsid w:val="009D4F56"/>
    <w:rsid w:val="009D775E"/>
    <w:rsid w:val="00A7571E"/>
    <w:rsid w:val="00A84664"/>
    <w:rsid w:val="00AE4276"/>
    <w:rsid w:val="00AF4BF7"/>
    <w:rsid w:val="00B363AC"/>
    <w:rsid w:val="00B4135C"/>
    <w:rsid w:val="00C42D50"/>
    <w:rsid w:val="00C72FFC"/>
    <w:rsid w:val="00C75088"/>
    <w:rsid w:val="00D00EED"/>
    <w:rsid w:val="00D03672"/>
    <w:rsid w:val="00D174E4"/>
    <w:rsid w:val="00D4351A"/>
    <w:rsid w:val="00D5319C"/>
    <w:rsid w:val="00D55843"/>
    <w:rsid w:val="00DC793C"/>
    <w:rsid w:val="00DE7F19"/>
    <w:rsid w:val="00E3219F"/>
    <w:rsid w:val="00E4004A"/>
    <w:rsid w:val="00E77FE2"/>
    <w:rsid w:val="00E92174"/>
    <w:rsid w:val="00ED4168"/>
    <w:rsid w:val="00F31E22"/>
    <w:rsid w:val="00F436AD"/>
    <w:rsid w:val="00F63AB1"/>
    <w:rsid w:val="00F86C15"/>
    <w:rsid w:val="00FA3D95"/>
    <w:rsid w:val="00FE1674"/>
    <w:rsid w:val="00FF26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97E88"/>
  <w15:docId w15:val="{0D238B8A-C70C-4998-9CD9-086678DD5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36A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F436AD"/>
    <w:pPr>
      <w:jc w:val="center"/>
    </w:pPr>
    <w:rPr>
      <w:b/>
      <w:sz w:val="28"/>
      <w:szCs w:val="20"/>
      <w:lang w:eastAsia="lt-LT"/>
    </w:rPr>
  </w:style>
  <w:style w:type="paragraph" w:styleId="Debesliotekstas">
    <w:name w:val="Balloon Text"/>
    <w:basedOn w:val="prastasis"/>
    <w:link w:val="DebesliotekstasDiagrama"/>
    <w:uiPriority w:val="99"/>
    <w:semiHidden/>
    <w:unhideWhenUsed/>
    <w:rsid w:val="002F30E7"/>
    <w:rPr>
      <w:rFonts w:ascii="Segoe UI" w:hAnsi="Segoe UI" w:cs="Segoe UI"/>
      <w:sz w:val="18"/>
      <w:szCs w:val="18"/>
    </w:rPr>
  </w:style>
  <w:style w:type="character" w:customStyle="1" w:styleId="DebesliotekstasDiagrama">
    <w:name w:val="Debesėlio tekstas Diagrama"/>
    <w:link w:val="Debesliotekstas"/>
    <w:uiPriority w:val="99"/>
    <w:semiHidden/>
    <w:rsid w:val="002F30E7"/>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efe6fcf339a4ae081c011bf88c8f73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6efe6fcf339a4ae081c011bf88c8f738.dot</Template>
  <TotalTime>1</TotalTime>
  <Pages>3</Pages>
  <Words>3191</Words>
  <Characters>1819</Characters>
  <Application>Microsoft Office Word</Application>
  <DocSecurity>0</DocSecurity>
  <Lines>15</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ATSTOVO DELEGAVIMO Į REGIONINĘ KULTŪROS TARYBĄ</vt:lpstr>
      <vt:lpstr>DĖL ATSTOVO DELEGAVIMO Į REGIONINĘ KULTŪROS TARYBĄ</vt:lpstr>
    </vt:vector>
  </TitlesOfParts>
  <Manager>2018-06-28</Manager>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ATSTOVO DELEGAVIMO Į REGIONINĘ KULTŪROS TARYBĄ</dc:title>
  <dc:subject>1-TS-223</dc:subject>
  <dc:creator>ANYKŠČIŲ RAJONO SAVIVALDYBĖS TARYBA</dc:creator>
  <cp:lastModifiedBy>Taryba</cp:lastModifiedBy>
  <cp:revision>2</cp:revision>
  <cp:lastPrinted>2018-06-22T13:00:00Z</cp:lastPrinted>
  <dcterms:created xsi:type="dcterms:W3CDTF">2022-01-20T10:06:00Z</dcterms:created>
  <dcterms:modified xsi:type="dcterms:W3CDTF">2022-01-20T10:06:00Z</dcterms:modified>
  <cp:category>SPRENDIMAS</cp:category>
</cp:coreProperties>
</file>